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6B8CF" w14:textId="330C8355" w:rsidR="00DB770E" w:rsidRDefault="00DB770E" w:rsidP="00DB770E">
      <w:pPr>
        <w:rPr>
          <w:b/>
          <w:bCs/>
          <w:sz w:val="28"/>
          <w:szCs w:val="28"/>
          <w:u w:val="single"/>
          <w:lang w:val="el-GR"/>
        </w:rPr>
      </w:pPr>
      <w:r w:rsidRPr="00DB770E">
        <w:rPr>
          <w:b/>
          <w:bCs/>
          <w:noProof/>
          <w:sz w:val="28"/>
          <w:szCs w:val="28"/>
          <w:lang w:val="el-GR"/>
        </w:rPr>
        <w:drawing>
          <wp:inline distT="0" distB="0" distL="0" distR="0" wp14:anchorId="02171E96" wp14:editId="6F7C3917">
            <wp:extent cx="1676400" cy="1115988"/>
            <wp:effectExtent l="0" t="0" r="0" b="825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8605" cy="1177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A3A30" w14:textId="592CD05D" w:rsidR="002D6854" w:rsidRPr="00DB770E" w:rsidRDefault="002D6854" w:rsidP="00DB770E">
      <w:pPr>
        <w:jc w:val="center"/>
        <w:rPr>
          <w:b/>
          <w:bCs/>
          <w:sz w:val="32"/>
          <w:szCs w:val="32"/>
          <w:u w:val="single"/>
          <w:lang w:val="el-GR"/>
        </w:rPr>
      </w:pPr>
      <w:r w:rsidRPr="00DB770E">
        <w:rPr>
          <w:b/>
          <w:bCs/>
          <w:sz w:val="32"/>
          <w:szCs w:val="32"/>
          <w:u w:val="single"/>
          <w:lang w:val="el-GR"/>
        </w:rPr>
        <w:t>ΑΝΑΚΟΙΝΩΣΗ</w:t>
      </w:r>
    </w:p>
    <w:p w14:paraId="79A93E9B" w14:textId="77777777" w:rsidR="002D6854" w:rsidRPr="00DB770E" w:rsidRDefault="002D6854">
      <w:pPr>
        <w:rPr>
          <w:sz w:val="28"/>
          <w:szCs w:val="28"/>
          <w:lang w:val="el-GR"/>
        </w:rPr>
      </w:pPr>
    </w:p>
    <w:p w14:paraId="4E2A7B89" w14:textId="377FF7E8" w:rsidR="00A838B7" w:rsidRPr="00DB770E" w:rsidRDefault="002D6854" w:rsidP="00DB770E">
      <w:pPr>
        <w:jc w:val="both"/>
        <w:rPr>
          <w:sz w:val="28"/>
          <w:szCs w:val="28"/>
          <w:lang w:val="el-GR"/>
        </w:rPr>
      </w:pPr>
      <w:r w:rsidRPr="00DB770E">
        <w:rPr>
          <w:sz w:val="28"/>
          <w:szCs w:val="28"/>
          <w:lang w:val="el-GR"/>
        </w:rPr>
        <w:t xml:space="preserve">Από τον Δήμο Παγγαίου γίνεται γνωστό </w:t>
      </w:r>
      <w:r w:rsidR="00DB770E" w:rsidRPr="00DB770E">
        <w:rPr>
          <w:sz w:val="28"/>
          <w:szCs w:val="28"/>
          <w:lang w:val="el-GR"/>
        </w:rPr>
        <w:t xml:space="preserve"> </w:t>
      </w:r>
      <w:r w:rsidRPr="00DB770E">
        <w:rPr>
          <w:sz w:val="28"/>
          <w:szCs w:val="28"/>
          <w:lang w:val="el-GR"/>
        </w:rPr>
        <w:t xml:space="preserve">πως επίκειται η έναρξη των προγραμμάτων Μαζικού Αθλητισμού «Άθληση και Γυναίκα» και «Άθληση και Νέοι» (περιλαμβάνει και προετοιμασία υποψηφίων για στρατιωτικές σχολές, σχολές σωμάτων ασφαλείας και ΤΕΦΑΑ). Η συμμετοχή στα παραπάνω προγράμματα είναι ΔΩΡΕΑΝ. </w:t>
      </w:r>
    </w:p>
    <w:p w14:paraId="767B7EB7" w14:textId="06AB394E" w:rsidR="002D6854" w:rsidRPr="00DB770E" w:rsidRDefault="002D6854" w:rsidP="00DB770E">
      <w:pPr>
        <w:jc w:val="both"/>
        <w:rPr>
          <w:sz w:val="28"/>
          <w:szCs w:val="28"/>
          <w:lang w:val="el-GR"/>
        </w:rPr>
      </w:pPr>
      <w:r w:rsidRPr="00DB770E">
        <w:rPr>
          <w:sz w:val="28"/>
          <w:szCs w:val="28"/>
          <w:lang w:val="el-GR"/>
        </w:rPr>
        <w:t>Για περισσότερες πληροφορίες οι ενδιαφερόμενοι/</w:t>
      </w:r>
      <w:proofErr w:type="spellStart"/>
      <w:r w:rsidRPr="00DB770E">
        <w:rPr>
          <w:sz w:val="28"/>
          <w:szCs w:val="28"/>
          <w:lang w:val="el-GR"/>
        </w:rPr>
        <w:t>ες</w:t>
      </w:r>
      <w:proofErr w:type="spellEnd"/>
      <w:r w:rsidRPr="00DB770E">
        <w:rPr>
          <w:sz w:val="28"/>
          <w:szCs w:val="28"/>
          <w:lang w:val="el-GR"/>
        </w:rPr>
        <w:t xml:space="preserve"> μπορούν να απευθύνονται στο </w:t>
      </w:r>
      <w:proofErr w:type="spellStart"/>
      <w:r w:rsidRPr="00DB770E">
        <w:rPr>
          <w:sz w:val="28"/>
          <w:szCs w:val="28"/>
          <w:lang w:val="el-GR"/>
        </w:rPr>
        <w:t>τηλ</w:t>
      </w:r>
      <w:proofErr w:type="spellEnd"/>
      <w:r w:rsidRPr="00DB770E">
        <w:rPr>
          <w:sz w:val="28"/>
          <w:szCs w:val="28"/>
          <w:lang w:val="el-GR"/>
        </w:rPr>
        <w:t xml:space="preserve">. 2592350005 (κα Κατερίνα </w:t>
      </w:r>
      <w:proofErr w:type="spellStart"/>
      <w:r w:rsidRPr="00DB770E">
        <w:rPr>
          <w:sz w:val="28"/>
          <w:szCs w:val="28"/>
          <w:lang w:val="el-GR"/>
        </w:rPr>
        <w:t>Δεληγιαννάκη</w:t>
      </w:r>
      <w:proofErr w:type="spellEnd"/>
      <w:r w:rsidRPr="00DB770E">
        <w:rPr>
          <w:sz w:val="28"/>
          <w:szCs w:val="28"/>
          <w:lang w:val="el-GR"/>
        </w:rPr>
        <w:t>) και ώρες 9 π.μ. – 1 μ.μ.</w:t>
      </w:r>
    </w:p>
    <w:sectPr w:rsidR="002D6854" w:rsidRPr="00DB7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854"/>
    <w:rsid w:val="002D6854"/>
    <w:rsid w:val="00A838B7"/>
    <w:rsid w:val="00DB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2CD85"/>
  <w15:chartTrackingRefBased/>
  <w15:docId w15:val="{BE9459AE-E339-4A04-88C2-24663EA7D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Aris Mentizis</dc:creator>
  <cp:keywords/>
  <dc:description/>
  <cp:lastModifiedBy>Aris Mentizis</cp:lastModifiedBy>
  <cp:revision>1</cp:revision>
  <dcterms:created xsi:type="dcterms:W3CDTF">2020-09-17T07:49:00Z</dcterms:created>
  <dcterms:modified xsi:type="dcterms:W3CDTF">2020-09-17T08:02:00Z</dcterms:modified>
</cp:coreProperties>
</file>