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FF6D24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FF6D24">
        <w:rPr>
          <w:b/>
          <w:color w:val="548DD4"/>
          <w:lang w:val="el-GR"/>
        </w:rPr>
        <w:instrText xml:space="preserve"> </w:instrText>
      </w:r>
      <w:r w:rsidR="003507C2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3507C2" w:rsidRPr="00FF6D24">
        <w:rPr>
          <w:b/>
          <w:color w:val="548DD4"/>
          <w:lang w:val="el-GR"/>
        </w:rPr>
        <w:t>16 Φεβρουαρίου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3507C2">
        <w:rPr>
          <w:b/>
        </w:rPr>
      </w:r>
      <w:r>
        <w:rPr>
          <w:b/>
        </w:rPr>
        <w:fldChar w:fldCharType="separate"/>
      </w:r>
      <w:r w:rsidR="003507C2" w:rsidRPr="00FF6D24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3507C2">
        <w:rPr>
          <w:b/>
          <w:bCs/>
        </w:rPr>
      </w:r>
      <w:r>
        <w:rPr>
          <w:b/>
          <w:bCs/>
        </w:rPr>
        <w:fldChar w:fldCharType="separate"/>
      </w:r>
      <w:r w:rsidR="003507C2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3507C2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3507C2">
        <w:rPr>
          <w:b/>
          <w:bCs/>
          <w:color w:val="548DD4"/>
        </w:rPr>
        <w:t>3503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3507C2">
        <w:rPr>
          <w:b/>
        </w:rPr>
      </w:r>
      <w:r>
        <w:rPr>
          <w:b/>
        </w:rPr>
        <w:fldChar w:fldCharType="separate"/>
      </w:r>
      <w:r w:rsidR="003507C2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3507C2">
        <w:rPr>
          <w:b/>
        </w:rPr>
      </w:r>
      <w:r>
        <w:rPr>
          <w:b/>
        </w:rPr>
        <w:fldChar w:fldCharType="separate"/>
      </w:r>
      <w:r w:rsidR="003507C2">
        <w:rPr>
          <w:b/>
        </w:rPr>
        <w:t> </w:t>
      </w:r>
      <w:r w:rsidR="003507C2">
        <w:rPr>
          <w:b/>
        </w:rPr>
        <w:t> </w:t>
      </w:r>
      <w:r w:rsidR="003507C2">
        <w:rPr>
          <w:b/>
        </w:rPr>
        <w:t> </w:t>
      </w:r>
      <w:r w:rsidR="003507C2">
        <w:rPr>
          <w:b/>
        </w:rPr>
        <w:t> </w:t>
      </w:r>
      <w:r w:rsidR="003507C2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507C2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507C2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3507C2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3507C2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507C2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507C2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3507C2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FF6D24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3507C2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FF6D24" w:rsidRDefault="003507C2" w:rsidP="009B1632">
            <w:pPr>
              <w:rPr>
                <w:b/>
                <w:bCs/>
                <w:sz w:val="22"/>
                <w:lang w:val="el-GR"/>
              </w:rPr>
            </w:pPr>
            <w:r w:rsidRPr="00FF6D24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FF6D24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3507C2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3507C2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FF6D24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3507C2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3507C2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3507C2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3507C2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3507C2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3507C2">
        <w:rPr>
          <w:b/>
          <w:bCs/>
          <w:color w:val="1F497D"/>
          <w:lang w:val="el-GR"/>
        </w:rPr>
        <w:t>22-02-2018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3507C2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3507C2">
        <w:rPr>
          <w:b/>
          <w:bCs/>
          <w:color w:val="1F497D"/>
          <w:lang w:val="el-GR"/>
        </w:rPr>
        <w:t>Πέμπτη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3507C2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3507C2">
        <w:rPr>
          <w:b/>
          <w:bCs/>
          <w:color w:val="1F497D"/>
          <w:lang w:val="el-GR"/>
        </w:rPr>
        <w:t>09:00πμ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FF6D24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3507C2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3507C2" w:rsidP="00FF6D2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FF6D24">
              <w:rPr>
                <w:lang w:val="el-GR"/>
              </w:rPr>
              <w:t>Έγκριση διάθεσης πιστώσεων σε βάρος διαφόρων κωδικών του προϋπολογισμού εξόδων οικ. έτους 2018 του Δ. Παγγαίου</w:t>
            </w:r>
          </w:p>
          <w:p w:rsidR="00FF6D24" w:rsidRPr="00FF6D24" w:rsidRDefault="00FF6D24" w:rsidP="00FF6D2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3507C2" w:rsidRPr="00FF6D24" w:rsidTr="00414A4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507C2" w:rsidRPr="00A34B98" w:rsidRDefault="003507C2" w:rsidP="00414A4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3507C2" w:rsidRDefault="003507C2" w:rsidP="00414A48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FF6D24">
              <w:rPr>
                <w:lang w:val="el-GR"/>
              </w:rPr>
              <w:t>Ανατροπή Ανάληψης Υποχρέωσης οικ. έτους 2018 (ΑΑΥ 7/18)</w:t>
            </w:r>
          </w:p>
          <w:p w:rsidR="00FF6D24" w:rsidRPr="00FF6D24" w:rsidRDefault="00FF6D24" w:rsidP="00414A48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3507C2" w:rsidRPr="00FF6D24" w:rsidTr="00414A4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507C2" w:rsidRPr="00A34B98" w:rsidRDefault="003507C2" w:rsidP="00414A4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3507C2" w:rsidRDefault="003507C2" w:rsidP="00414A48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FF6D24">
              <w:rPr>
                <w:lang w:val="el-GR"/>
              </w:rPr>
              <w:t>3η Αναμόρφωση προϋπολογισμού Δήμου Παγγαίου οικ. έτους 2018</w:t>
            </w:r>
          </w:p>
          <w:p w:rsidR="00FF6D24" w:rsidRPr="00FF6D24" w:rsidRDefault="00FF6D24" w:rsidP="00414A48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3507C2" w:rsidRPr="00FF6D24" w:rsidTr="00414A4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507C2" w:rsidRPr="00A34B98" w:rsidRDefault="003507C2" w:rsidP="00414A4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3507C2" w:rsidRDefault="003507C2" w:rsidP="00FF6D2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FF6D24">
              <w:rPr>
                <w:lang w:val="el-GR"/>
              </w:rPr>
              <w:t>Έγκριση δαπάνης πιστώσεων πολυετών δαπανών για την υπηρεσία με τίτλο ΄΄ΥΠΗΡΕΣΙΕΣ ΤΕΧΝΙΚΟΥ ΕΛΕΓΧΟΥ ΚΤΕΟ΄΄</w:t>
            </w:r>
          </w:p>
          <w:p w:rsidR="00FF6D24" w:rsidRPr="00FF6D24" w:rsidRDefault="00FF6D24" w:rsidP="00FF6D2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507C2" w:rsidRPr="00FF6D24" w:rsidTr="00414A4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507C2" w:rsidRPr="00A34B98" w:rsidRDefault="003507C2" w:rsidP="00414A4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3507C2" w:rsidRDefault="003507C2" w:rsidP="00FF6D2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FF6D24">
              <w:rPr>
                <w:lang w:val="el-GR"/>
              </w:rPr>
              <w:t>Περί έγκρισης Πρακτικού Αποσφράγισης Δικαιολογητικών Κατακύρωσης για την επιλογή αναδόχου για την κατασκευή του έργου με τίτλο ΄΄ΣΥΝΤΗΡΗΣΗ ΥΠΟΔΟΜΩΝ ΓΥΜΝΑΣΙΟΥ ΕΛΕΥΘΕΡΟΥΠΟΛΗΣ΄΄</w:t>
            </w:r>
          </w:p>
          <w:p w:rsidR="00FF6D24" w:rsidRPr="00FF6D24" w:rsidRDefault="00FF6D24" w:rsidP="00FF6D2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507C2" w:rsidRPr="00FF6D24" w:rsidTr="00414A4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507C2" w:rsidRPr="00A34B98" w:rsidRDefault="003507C2" w:rsidP="00414A4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3507C2" w:rsidRDefault="003507C2" w:rsidP="00FF6D2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FF6D24">
              <w:rPr>
                <w:lang w:val="el-GR"/>
              </w:rPr>
              <w:t>Έγκριση των όρων διακήρυξης και των τεχνικών προδιαγραφών της προμήθειας με τίτλο «ΠΡΟΜΗΘΕΙΑ ΕΛΑΣΤΙΚΩΝ ΜΕΤΑΦΟΡΙΚΩΝ ΜΕΣΩΝ - Μ.Ε.»</w:t>
            </w:r>
          </w:p>
          <w:p w:rsidR="00FF6D24" w:rsidRPr="00FF6D24" w:rsidRDefault="00FF6D24" w:rsidP="00FF6D2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507C2" w:rsidRPr="00FF6D24" w:rsidTr="00414A4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507C2" w:rsidRPr="00A34B98" w:rsidRDefault="003507C2" w:rsidP="00414A4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3507C2" w:rsidRDefault="003507C2" w:rsidP="00FF6D2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FF6D24">
              <w:rPr>
                <w:lang w:val="el-GR"/>
              </w:rPr>
              <w:t>Έγκριση των όρων διακήρυξης και των τεχνικών προδιαγραφών της προμήθειας με τίτλο «ΠΡΟΜΗΘΕΙΑ ΗΛΕΚΤΡΟΛΟΓΙΚΟΥ ΥΛΙΚΟΥ»</w:t>
            </w:r>
          </w:p>
          <w:p w:rsidR="00FF6D24" w:rsidRPr="00FF6D24" w:rsidRDefault="00FF6D24" w:rsidP="00FF6D2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3507C2" w:rsidRPr="00FF6D24" w:rsidTr="00414A48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3507C2" w:rsidRPr="00A34B98" w:rsidRDefault="003507C2" w:rsidP="00414A48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8ο</w:t>
            </w:r>
          </w:p>
        </w:tc>
        <w:tc>
          <w:tcPr>
            <w:tcW w:w="9100" w:type="dxa"/>
            <w:shd w:val="clear" w:color="auto" w:fill="auto"/>
          </w:tcPr>
          <w:p w:rsidR="003507C2" w:rsidRDefault="003507C2" w:rsidP="00FF6D2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FF6D24">
              <w:rPr>
                <w:lang w:val="el-GR"/>
              </w:rPr>
              <w:t>Έγκριση των όρων διακήρυξης και των τεχνικών προδιαγραφών της προμήθειας με τίτλο «ΠΡΟΜΗΘΕΙΑ ΑΝΤΑΛΛΑΚΤΙΚΩΝ ΓΙΑ ΤΗΝ ΕΠΙΣΚΕΥΗ &amp; ΣΥΝΤΗΡΗΣΗ ΤΩΝ ΟΧΗΜΑΤΩΝ &amp; ΜΗΧΑΝΗΜΑΤΩΝ ΕΡΓΟΥ»</w:t>
            </w:r>
          </w:p>
          <w:p w:rsidR="00FF6D24" w:rsidRPr="00FF6D24" w:rsidRDefault="00FF6D24" w:rsidP="00FF6D24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92D" w:rsidRDefault="0053292D" w:rsidP="003A0925">
      <w:r>
        <w:separator/>
      </w:r>
    </w:p>
  </w:endnote>
  <w:endnote w:type="continuationSeparator" w:id="1">
    <w:p w:rsidR="0053292D" w:rsidRDefault="0053292D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92D" w:rsidRDefault="0053292D" w:rsidP="003A0925">
      <w:r>
        <w:separator/>
      </w:r>
    </w:p>
  </w:footnote>
  <w:footnote w:type="continuationSeparator" w:id="1">
    <w:p w:rsidR="0053292D" w:rsidRDefault="0053292D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F6D24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507C2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292D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13806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  <w:rsid w:val="00FF6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0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1</TotalTime>
  <Pages>1</Pages>
  <Words>328</Words>
  <Characters>1777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2018-02-16T13:28:00Z</dcterms:created>
  <dcterms:modified xsi:type="dcterms:W3CDTF">2018-02-16T13:29:00Z</dcterms:modified>
</cp:coreProperties>
</file>